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C8" w:rsidRPr="001236C8" w:rsidRDefault="007E4CFD" w:rsidP="001236C8">
      <w:pPr>
        <w:tabs>
          <w:tab w:val="left" w:pos="4155"/>
        </w:tabs>
        <w:rPr>
          <w:sz w:val="24"/>
          <w:szCs w:val="24"/>
        </w:rPr>
      </w:pPr>
      <w:r w:rsidRPr="001236C8">
        <w:rPr>
          <w:sz w:val="24"/>
          <w:szCs w:val="24"/>
        </w:rPr>
        <w:t xml:space="preserve">МУНИЦИПАЛЬНОЕ КАЗЁННОЕ </w:t>
      </w:r>
      <w:r w:rsidR="001236C8" w:rsidRPr="001236C8">
        <w:rPr>
          <w:sz w:val="24"/>
          <w:szCs w:val="24"/>
        </w:rPr>
        <w:tab/>
        <w:t xml:space="preserve">                         УТВЕРЖДАЮ:</w:t>
      </w:r>
    </w:p>
    <w:p w:rsidR="001236C8" w:rsidRPr="001236C8" w:rsidRDefault="007E4CFD" w:rsidP="001236C8">
      <w:pPr>
        <w:rPr>
          <w:sz w:val="24"/>
          <w:szCs w:val="24"/>
        </w:rPr>
      </w:pPr>
      <w:r w:rsidRPr="001236C8">
        <w:rPr>
          <w:sz w:val="24"/>
          <w:szCs w:val="24"/>
        </w:rPr>
        <w:t>ОБЩЕОБРАЗОВАТЕЛЬНОЕ УЧРЕЖДЕНИЕ</w:t>
      </w:r>
      <w:r w:rsidR="001236C8" w:rsidRPr="001236C8">
        <w:rPr>
          <w:sz w:val="24"/>
          <w:szCs w:val="24"/>
        </w:rPr>
        <w:t xml:space="preserve">              </w:t>
      </w:r>
      <w:r w:rsidR="001236C8">
        <w:rPr>
          <w:sz w:val="24"/>
          <w:szCs w:val="24"/>
        </w:rPr>
        <w:t xml:space="preserve">           </w:t>
      </w:r>
      <w:r w:rsidR="001236C8" w:rsidRPr="001236C8">
        <w:rPr>
          <w:sz w:val="24"/>
          <w:szCs w:val="24"/>
        </w:rPr>
        <w:t>Директор МКОУ «Колодясская</w:t>
      </w:r>
    </w:p>
    <w:p w:rsidR="007E4CFD" w:rsidRPr="001236C8" w:rsidRDefault="007E4CFD" w:rsidP="001236C8">
      <w:pPr>
        <w:rPr>
          <w:sz w:val="24"/>
          <w:szCs w:val="24"/>
        </w:rPr>
      </w:pPr>
      <w:r w:rsidRPr="001236C8">
        <w:rPr>
          <w:sz w:val="24"/>
          <w:szCs w:val="24"/>
        </w:rPr>
        <w:t xml:space="preserve"> «КОЛОДЯССКАЯ НАЧАЛЬНАЯ ШКОЛА».</w:t>
      </w:r>
      <w:r w:rsidR="001236C8" w:rsidRPr="001236C8">
        <w:rPr>
          <w:sz w:val="24"/>
          <w:szCs w:val="24"/>
        </w:rPr>
        <w:t xml:space="preserve">              </w:t>
      </w:r>
      <w:r w:rsidR="001236C8">
        <w:rPr>
          <w:sz w:val="24"/>
          <w:szCs w:val="24"/>
        </w:rPr>
        <w:t xml:space="preserve">            </w:t>
      </w:r>
      <w:r w:rsidR="001236C8" w:rsidRPr="001236C8">
        <w:rPr>
          <w:sz w:val="24"/>
          <w:szCs w:val="24"/>
        </w:rPr>
        <w:t>начальная школа»</w:t>
      </w:r>
    </w:p>
    <w:p w:rsidR="001236C8" w:rsidRPr="001236C8" w:rsidRDefault="001236C8" w:rsidP="001236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1236C8">
        <w:rPr>
          <w:sz w:val="24"/>
          <w:szCs w:val="24"/>
        </w:rPr>
        <w:t>______________   Т.Ю.Гуракова</w:t>
      </w:r>
    </w:p>
    <w:p w:rsidR="001236C8" w:rsidRPr="001236C8" w:rsidRDefault="001236C8" w:rsidP="001236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236C8">
        <w:rPr>
          <w:sz w:val="24"/>
          <w:szCs w:val="24"/>
        </w:rPr>
        <w:t xml:space="preserve">Приказ от </w:t>
      </w:r>
      <w:r w:rsidR="00BF6642">
        <w:rPr>
          <w:sz w:val="24"/>
          <w:szCs w:val="24"/>
        </w:rPr>
        <w:t>28.10.2016г.</w:t>
      </w:r>
      <w:r w:rsidRPr="001236C8">
        <w:rPr>
          <w:sz w:val="24"/>
          <w:szCs w:val="24"/>
        </w:rPr>
        <w:t>№</w:t>
      </w:r>
      <w:r w:rsidR="00BF6642">
        <w:rPr>
          <w:sz w:val="24"/>
          <w:szCs w:val="24"/>
        </w:rPr>
        <w:t xml:space="preserve"> 67/2 </w:t>
      </w:r>
    </w:p>
    <w:p w:rsidR="001236C8" w:rsidRDefault="001236C8" w:rsidP="007E4CFD">
      <w:pPr>
        <w:jc w:val="center"/>
        <w:rPr>
          <w:sz w:val="28"/>
          <w:szCs w:val="28"/>
        </w:rPr>
      </w:pPr>
    </w:p>
    <w:p w:rsidR="007E4CFD" w:rsidRPr="007E4CFD" w:rsidRDefault="007E4CFD" w:rsidP="007E4CFD">
      <w:pPr>
        <w:jc w:val="center"/>
        <w:rPr>
          <w:sz w:val="28"/>
          <w:szCs w:val="28"/>
        </w:rPr>
      </w:pPr>
      <w:r w:rsidRPr="007E4CFD">
        <w:rPr>
          <w:sz w:val="28"/>
          <w:szCs w:val="28"/>
        </w:rPr>
        <w:t>ПОЛОЖЕНИЕ ОБ АНТИКОРРУПЦИОННОЙ ПОЛИТИКЕ В ОБРАЗОВАТЕЛЬНОМ УЧРЕЖДЕНИИ</w:t>
      </w:r>
      <w:r>
        <w:rPr>
          <w:sz w:val="28"/>
          <w:szCs w:val="28"/>
        </w:rPr>
        <w:t>.</w:t>
      </w:r>
    </w:p>
    <w:p w:rsidR="00152109" w:rsidRDefault="00152109" w:rsidP="007E4CFD">
      <w:pPr>
        <w:rPr>
          <w:sz w:val="28"/>
          <w:szCs w:val="28"/>
        </w:rPr>
      </w:pPr>
    </w:p>
    <w:p w:rsidR="00152109" w:rsidRDefault="00152109" w:rsidP="007E4CFD">
      <w:pPr>
        <w:rPr>
          <w:sz w:val="28"/>
          <w:szCs w:val="28"/>
        </w:rPr>
      </w:pPr>
      <w:r>
        <w:rPr>
          <w:sz w:val="28"/>
          <w:szCs w:val="28"/>
        </w:rPr>
        <w:t>Принято Управляющим советом</w:t>
      </w:r>
    </w:p>
    <w:p w:rsidR="007E4CFD" w:rsidRPr="007E4CFD" w:rsidRDefault="00BF6642" w:rsidP="007E4CFD">
      <w:pPr>
        <w:rPr>
          <w:sz w:val="28"/>
          <w:szCs w:val="28"/>
        </w:rPr>
      </w:pPr>
      <w:r>
        <w:rPr>
          <w:sz w:val="28"/>
          <w:szCs w:val="28"/>
        </w:rPr>
        <w:t xml:space="preserve">28.10.2016г. </w:t>
      </w:r>
      <w:r w:rsidR="00152109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152109" w:rsidRDefault="00152109" w:rsidP="007E4CFD">
      <w:pPr>
        <w:rPr>
          <w:sz w:val="28"/>
          <w:szCs w:val="28"/>
        </w:rPr>
      </w:pPr>
    </w:p>
    <w:p w:rsidR="007E4CFD" w:rsidRDefault="007E4CFD" w:rsidP="007E4CFD">
      <w:pPr>
        <w:rPr>
          <w:sz w:val="28"/>
          <w:szCs w:val="28"/>
        </w:rPr>
      </w:pPr>
      <w:r>
        <w:rPr>
          <w:sz w:val="28"/>
          <w:szCs w:val="28"/>
        </w:rPr>
        <w:t>1. Общее положение.</w:t>
      </w:r>
    </w:p>
    <w:p w:rsid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1.1. Настоящее положение разработано в целях защиты прав и свобод граждан, обеспечения законности, правопорядка и общественной безопасности и правонару</w:t>
      </w:r>
      <w:r>
        <w:rPr>
          <w:sz w:val="28"/>
          <w:szCs w:val="28"/>
        </w:rPr>
        <w:t xml:space="preserve">шений в муниципальном казённом </w:t>
      </w:r>
      <w:r w:rsidRPr="007E4CFD">
        <w:rPr>
          <w:sz w:val="28"/>
          <w:szCs w:val="28"/>
        </w:rPr>
        <w:t>общеобразовательном</w:t>
      </w:r>
      <w:r>
        <w:rPr>
          <w:sz w:val="28"/>
          <w:szCs w:val="28"/>
        </w:rPr>
        <w:t xml:space="preserve"> учреждении «Колодясская начальная школа» </w:t>
      </w:r>
      <w:r w:rsidRPr="007E4CFD">
        <w:rPr>
          <w:sz w:val="28"/>
          <w:szCs w:val="28"/>
        </w:rPr>
        <w:t xml:space="preserve"> (далее - ОУ) на основании Федерального закона от 25.12.2008 № 273-ФЗ «О противодействии коррупции» (с последующими изменениями и дополнениями), уголовного кодекса РФ от 13.06.1996 № 63 -ФЗ (с последующими изменениями и дополнениями), кодекса Российской Федерации об административном правонарушении от 30.12.2001 № 195- ФЗ (с последующими изменениями и дополнениями). </w:t>
      </w:r>
    </w:p>
    <w:p w:rsid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1.2. Настоящее положение определяет задачи, основные принципы противодействия коррупции и меры предупреждения коррупционных правонарушений. </w:t>
      </w:r>
    </w:p>
    <w:p w:rsid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1.3. В настоящем документе используются следующие основные понятия:</w:t>
      </w:r>
    </w:p>
    <w:p w:rsid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антикоррупционная политика - деятельность ОУ по антикоррупционной политике, направленной на создание эффективной системы противодействия коррупции; </w:t>
      </w:r>
    </w:p>
    <w:p w:rsid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lastRenderedPageBreak/>
        <w:t xml:space="preserve">- антикоррупционная экспертиза правовых актов - деятельность по выявлению и описанию коррупционных факторов, относящихся к действующим правовым актам и их проектам, разработке рекомендаций, направленных на устранение или ограничение действия таких факторов;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-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ОУ, с использованием своих должностных полномочий и, связанных с ними возможностей; подкуп данных лиц путем противоправного предоставления им физическими и юридическими лицами указанных благ и преимуществ; </w:t>
      </w:r>
    </w:p>
    <w:p w:rsidR="007E4CFD" w:rsidRP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- коррупционный фактор - явление или совокупность явлений, порождающих коррупционные правонарушения или способствующие их распространению;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 предупреждение коррупции - деятельность ОУ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субъекты антикоррупционной политики - общественные или иные организации, уполномоченные в пределах своей компетенции осуществлять противодействие коррупции.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2. Основные принципы противодействия коррупции.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2.1. Противодействие коррупции в ОУ осуществляется на основе следующих принципов: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приоритета профилактических мер, направленных на недопущение формирования причин и условий, порождающих коррупцию;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 обеспечение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приоритета защиты прав и законных интересов физических и юридических лиц;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- взаимодействие с общественными объединениями и гражданами.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2.2. Задачами антикоррупционной политики являются: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формирование у сотрудников, органов управления единообразного понимания позиции учреждения о неприятии коррупции в любых формах и проявлениях;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минимизация риска вовлечения </w:t>
      </w:r>
      <w:r w:rsidR="00052FD3">
        <w:rPr>
          <w:sz w:val="28"/>
          <w:szCs w:val="28"/>
        </w:rPr>
        <w:t xml:space="preserve">МКОУ «Колодясская начальная школа» </w:t>
      </w:r>
      <w:r w:rsidRPr="007E4CFD">
        <w:rPr>
          <w:sz w:val="28"/>
          <w:szCs w:val="28"/>
        </w:rPr>
        <w:t xml:space="preserve"> и его сотрудников, независимо от занимаемой должности, в коррупционную деятельность;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 предупреждение коррупционных проявлений и обеспечение ответственности за коррупционные проявления;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возмещение вреда, причиненными коррупционными проявлениями;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 формирование антикоррупционного сознания;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 создание правового механизма, пре</w:t>
      </w:r>
      <w:r w:rsidR="00052FD3">
        <w:rPr>
          <w:sz w:val="28"/>
          <w:szCs w:val="28"/>
        </w:rPr>
        <w:t>пятствующего подкупу субъектов а</w:t>
      </w:r>
      <w:r w:rsidRPr="007E4CFD">
        <w:rPr>
          <w:sz w:val="28"/>
          <w:szCs w:val="28"/>
        </w:rPr>
        <w:t xml:space="preserve">нтикоррупционной политики;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 установление обязанности сотрудников ОУ знать и соблюдать принципы и требования настоящей Политики, ключевые нормы применимого антикоррупционного законодательства.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3. Основные меры предупреждения коррупционных правонарушений.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3.1. Предупреждение коррупционных правонарушений осуществляется путем применения следующих мер: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-разработка и реализация антикоррупционных мероприятий;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-проведение антикоррупционной экспертизы правовых актов и (или) их проектов;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-антикоррупционное образование и пропаганда;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-иные меры, предусмотренные законодательством Российской Федерации.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4. План мероприятий по реализации стратегии антикоррупционной политики. </w:t>
      </w:r>
    </w:p>
    <w:p w:rsidR="007E4CFD" w:rsidRP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воспитательных, организационных и иных мер, направленных на противодействие коррупции в ОУ.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4.2.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4.3. Антикоррупционные мероприятия: введение антикоррупционных положений в трудовые договора сотрудников; ознакомление работников под роспись с нормативными документами, регламентирующими вопросы предупреждения и противодействия коррупции в ОУ; проведение обучающих мероприятий по вопросам профилактики и противодействия коррупции; 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5. Антикоррупционная экспертиза правовых актов и проектов.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5.1.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5.2. Решение о проведении антикоррупционной экспертизы правовых актов и (или) их проектов принимается руководителем учреждения.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5.3. Родители (законные представители) обучающихся и воспитанников, работники вправе обратиться к председателю комиссии по антикоррупционной политике ОУ с обращением о проведении антикоррупционной экспертизы действующих правовых актов.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6. Антикоррупционное образование и пропаганда.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6.1. Для решения задач по формированию антикоррупционного мировоззрения, повышение уровня самосознания и правовой культуры, в ОУ организовать изучение правовых и морально-этических аспектов деятельности. 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6.2. Организация антикоррупционного образования осуществляется комиссией по антикоррупционной деятельности.</w:t>
      </w:r>
    </w:p>
    <w:p w:rsidR="00052FD3" w:rsidRDefault="00052FD3" w:rsidP="007E4CFD">
      <w:pPr>
        <w:rPr>
          <w:sz w:val="28"/>
          <w:szCs w:val="28"/>
        </w:rPr>
      </w:pPr>
      <w:r>
        <w:rPr>
          <w:sz w:val="28"/>
          <w:szCs w:val="28"/>
        </w:rPr>
        <w:t xml:space="preserve"> 6.3. Антикоррупционная </w:t>
      </w:r>
      <w:r w:rsidR="007E4CFD" w:rsidRPr="007E4CFD">
        <w:rPr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является просветительская работа в ОУ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6.4. Организация антикоррупционной пропаганды осуществляется в порядке, установленном законодательством.</w:t>
      </w:r>
    </w:p>
    <w:p w:rsidR="00052FD3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 7. Внедрение антикоррупционных механизмов. </w:t>
      </w:r>
    </w:p>
    <w:p w:rsidR="001236C8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7.1. Проведение мероприятий с работниками ОУ по вопросам антикоррупционной политики в воспитательно-образовательном процессе. </w:t>
      </w:r>
    </w:p>
    <w:p w:rsidR="007E4CFD" w:rsidRP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7.2. Усиление воспитательной и разъяснительной работы среди работников ОУ по недопущению фактов вымогательства и получения денежных средств от родителей (законных представителей) воспитанников.</w:t>
      </w:r>
    </w:p>
    <w:p w:rsidR="001236C8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 xml:space="preserve">7.3. Усиление контроля за ведением документов, выявление нарушений должностных инструкций. Принятие дисциплинарных взысканий к лицам, допустивших нарушения. </w:t>
      </w:r>
    </w:p>
    <w:p w:rsidR="007E4CFD" w:rsidRPr="007E4CFD" w:rsidRDefault="007E4CFD" w:rsidP="007E4CFD">
      <w:pPr>
        <w:rPr>
          <w:sz w:val="28"/>
          <w:szCs w:val="28"/>
        </w:rPr>
      </w:pPr>
      <w:r w:rsidRPr="007E4CFD">
        <w:rPr>
          <w:sz w:val="28"/>
          <w:szCs w:val="28"/>
        </w:rPr>
        <w:t>7.4. Анализ заявлений, обращений участников образовательных отношений на предмет наличия в них информации о фактах коррупции в ОУ. Принятие по результатам проверок организационных мер, направленных на предупреждение</w:t>
      </w:r>
      <w:r w:rsidR="001236C8">
        <w:rPr>
          <w:sz w:val="28"/>
          <w:szCs w:val="28"/>
        </w:rPr>
        <w:t xml:space="preserve"> подобных фактов.</w:t>
      </w:r>
    </w:p>
    <w:sectPr w:rsidR="007E4CFD" w:rsidRPr="007E4CFD" w:rsidSect="0034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18" w:rsidRDefault="00002B18" w:rsidP="007E4CFD">
      <w:pPr>
        <w:spacing w:after="0" w:line="240" w:lineRule="auto"/>
      </w:pPr>
      <w:r>
        <w:separator/>
      </w:r>
    </w:p>
  </w:endnote>
  <w:endnote w:type="continuationSeparator" w:id="1">
    <w:p w:rsidR="00002B18" w:rsidRDefault="00002B18" w:rsidP="007E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18" w:rsidRDefault="00002B18" w:rsidP="007E4CFD">
      <w:pPr>
        <w:spacing w:after="0" w:line="240" w:lineRule="auto"/>
      </w:pPr>
      <w:r>
        <w:separator/>
      </w:r>
    </w:p>
  </w:footnote>
  <w:footnote w:type="continuationSeparator" w:id="1">
    <w:p w:rsidR="00002B18" w:rsidRDefault="00002B18" w:rsidP="007E4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4CFD"/>
    <w:rsid w:val="00002B18"/>
    <w:rsid w:val="00052FD3"/>
    <w:rsid w:val="001236C8"/>
    <w:rsid w:val="0012514E"/>
    <w:rsid w:val="00152109"/>
    <w:rsid w:val="00284DEF"/>
    <w:rsid w:val="0034557D"/>
    <w:rsid w:val="003B1094"/>
    <w:rsid w:val="007E4CFD"/>
    <w:rsid w:val="00BF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4CFD"/>
  </w:style>
  <w:style w:type="paragraph" w:styleId="a5">
    <w:name w:val="footer"/>
    <w:basedOn w:val="a"/>
    <w:link w:val="a6"/>
    <w:uiPriority w:val="99"/>
    <w:semiHidden/>
    <w:unhideWhenUsed/>
    <w:rsid w:val="007E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5</cp:revision>
  <cp:lastPrinted>2017-01-26T19:25:00Z</cp:lastPrinted>
  <dcterms:created xsi:type="dcterms:W3CDTF">2017-01-26T14:54:00Z</dcterms:created>
  <dcterms:modified xsi:type="dcterms:W3CDTF">2017-11-21T10:56:00Z</dcterms:modified>
</cp:coreProperties>
</file>